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20" w:rsidRDefault="00687611" w:rsidP="002D4067">
      <w:pPr>
        <w:spacing w:line="360" w:lineRule="auto"/>
        <w:ind w:left="1985"/>
        <w:jc w:val="both"/>
        <w:rPr>
          <w:rFonts w:ascii="Times New Roman" w:hAnsi="Times New Roman"/>
          <w:b/>
          <w:sz w:val="24"/>
          <w:szCs w:val="24"/>
          <w:lang w:val="en-US"/>
        </w:rPr>
      </w:pPr>
      <w:r w:rsidRPr="00A73030">
        <w:rPr>
          <w:rFonts w:ascii="Times New Roman" w:hAnsi="Times New Roman"/>
          <w:b/>
          <w:noProof/>
          <w:sz w:val="24"/>
          <w:szCs w:val="24"/>
          <w:lang w:eastAsia="pt-BR"/>
        </w:rPr>
        <w:drawing>
          <wp:anchor distT="0" distB="0" distL="114300" distR="114300" simplePos="0" relativeHeight="251657216" behindDoc="0" locked="0" layoutInCell="1" allowOverlap="1" wp14:anchorId="1C624F56" wp14:editId="028A4E98">
            <wp:simplePos x="0" y="0"/>
            <wp:positionH relativeFrom="column">
              <wp:posOffset>-18027</wp:posOffset>
            </wp:positionH>
            <wp:positionV relativeFrom="paragraph">
              <wp:posOffset>-325594</wp:posOffset>
            </wp:positionV>
            <wp:extent cx="1114425" cy="9810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981075"/>
                    </a:xfrm>
                    <a:prstGeom prst="rect">
                      <a:avLst/>
                    </a:prstGeom>
                    <a:noFill/>
                    <a:ln>
                      <a:noFill/>
                    </a:ln>
                  </pic:spPr>
                </pic:pic>
              </a:graphicData>
            </a:graphic>
          </wp:anchor>
        </w:drawing>
      </w:r>
      <w:r w:rsidR="002D4067" w:rsidRPr="002D4067">
        <w:rPr>
          <w:rFonts w:ascii="Times New Roman" w:hAnsi="Times New Roman"/>
          <w:b/>
          <w:noProof/>
          <w:sz w:val="24"/>
          <w:szCs w:val="24"/>
          <w:lang w:val="en-US" w:eastAsia="pt-BR"/>
        </w:rPr>
        <w:t>Declaration</w:t>
      </w:r>
      <w:r w:rsidR="002D4067" w:rsidRPr="002D4067">
        <w:rPr>
          <w:rFonts w:ascii="Times New Roman" w:hAnsi="Times New Roman"/>
          <w:b/>
          <w:sz w:val="24"/>
          <w:szCs w:val="24"/>
          <w:lang w:val="en-US"/>
        </w:rPr>
        <w:t xml:space="preserve"> of Transfer of Copyrights and Science of Instructions to </w:t>
      </w:r>
      <w:proofErr w:type="spellStart"/>
      <w:r w:rsidR="002D4067" w:rsidRPr="002D4067">
        <w:rPr>
          <w:rFonts w:ascii="Times New Roman" w:hAnsi="Times New Roman"/>
          <w:b/>
          <w:sz w:val="24"/>
          <w:szCs w:val="24"/>
          <w:lang w:val="en-US"/>
        </w:rPr>
        <w:t>REBEn</w:t>
      </w:r>
      <w:proofErr w:type="spellEnd"/>
      <w:r w:rsidR="002D4067" w:rsidRPr="002D4067">
        <w:rPr>
          <w:rFonts w:ascii="Times New Roman" w:hAnsi="Times New Roman"/>
          <w:b/>
          <w:sz w:val="24"/>
          <w:szCs w:val="24"/>
          <w:lang w:val="en-US"/>
        </w:rPr>
        <w:t xml:space="preserve"> authors</w:t>
      </w:r>
    </w:p>
    <w:p w:rsidR="002D4067" w:rsidRPr="002D4067" w:rsidRDefault="002D4067" w:rsidP="002D4067">
      <w:pPr>
        <w:spacing w:line="360" w:lineRule="auto"/>
        <w:ind w:left="1985"/>
        <w:jc w:val="both"/>
        <w:rPr>
          <w:rFonts w:ascii="Times New Roman" w:hAnsi="Times New Roman"/>
          <w:sz w:val="24"/>
          <w:szCs w:val="24"/>
          <w:lang w:val="en-US"/>
        </w:rPr>
      </w:pPr>
    </w:p>
    <w:p w:rsidR="00687611" w:rsidRPr="002D4067" w:rsidRDefault="00687611" w:rsidP="00F22820">
      <w:pPr>
        <w:rPr>
          <w:rFonts w:ascii="Times New Roman" w:hAnsi="Times New Roman"/>
          <w:sz w:val="24"/>
          <w:szCs w:val="24"/>
          <w:lang w:val="en-US"/>
        </w:rPr>
      </w:pPr>
    </w:p>
    <w:p w:rsidR="00096A64" w:rsidRPr="002D4067" w:rsidRDefault="00096A64" w:rsidP="00F22820">
      <w:pPr>
        <w:rPr>
          <w:rFonts w:ascii="Times New Roman" w:hAnsi="Times New Roman"/>
          <w:sz w:val="24"/>
          <w:szCs w:val="24"/>
          <w:lang w:val="en-US"/>
        </w:rPr>
      </w:pPr>
    </w:p>
    <w:p w:rsidR="00C46A4B" w:rsidRPr="002D4067" w:rsidRDefault="002D4067" w:rsidP="00096A64">
      <w:pPr>
        <w:autoSpaceDE w:val="0"/>
        <w:autoSpaceDN w:val="0"/>
        <w:adjustRightInd w:val="0"/>
        <w:spacing w:line="360" w:lineRule="auto"/>
        <w:ind w:firstLine="709"/>
        <w:jc w:val="both"/>
        <w:rPr>
          <w:rFonts w:ascii="Times New Roman" w:eastAsiaTheme="minorHAnsi" w:hAnsi="Times New Roman"/>
          <w:color w:val="383838"/>
          <w:sz w:val="24"/>
          <w:szCs w:val="24"/>
          <w:lang w:val="en-US"/>
        </w:rPr>
      </w:pPr>
      <w:r w:rsidRPr="002D4067">
        <w:rPr>
          <w:rFonts w:ascii="Times New Roman" w:eastAsiaTheme="minorHAnsi" w:hAnsi="Times New Roman"/>
          <w:color w:val="000000"/>
          <w:sz w:val="24"/>
          <w:szCs w:val="24"/>
          <w:lang w:val="en-US"/>
        </w:rPr>
        <w:t>We declare and agree for publication purposes that:</w:t>
      </w:r>
    </w:p>
    <w:p w:rsidR="00C46A4B" w:rsidRPr="00BB7453" w:rsidRDefault="00BB7453" w:rsidP="00BB7453">
      <w:pPr>
        <w:pStyle w:val="PargrafodaLista"/>
        <w:numPr>
          <w:ilvl w:val="0"/>
          <w:numId w:val="1"/>
        </w:numPr>
        <w:autoSpaceDE w:val="0"/>
        <w:autoSpaceDN w:val="0"/>
        <w:adjustRightInd w:val="0"/>
        <w:spacing w:line="360" w:lineRule="auto"/>
        <w:jc w:val="both"/>
        <w:rPr>
          <w:rFonts w:ascii="Times New Roman" w:eastAsiaTheme="minorHAnsi" w:hAnsi="Times New Roman"/>
          <w:color w:val="000000"/>
          <w:sz w:val="24"/>
          <w:szCs w:val="24"/>
          <w:lang w:val="en-US"/>
        </w:rPr>
      </w:pPr>
      <w:r w:rsidRPr="00BB7453">
        <w:rPr>
          <w:rFonts w:ascii="Times New Roman" w:eastAsiaTheme="minorHAnsi" w:hAnsi="Times New Roman"/>
          <w:color w:val="000000"/>
          <w:sz w:val="24"/>
          <w:szCs w:val="24"/>
          <w:lang w:val="en-US"/>
        </w:rPr>
        <w:t>The manuscript is an original work, and neither its full or partial version, nor other work of our authorship with si</w:t>
      </w:r>
      <w:r>
        <w:rPr>
          <w:rFonts w:ascii="Times New Roman" w:eastAsiaTheme="minorHAnsi" w:hAnsi="Times New Roman"/>
          <w:color w:val="000000"/>
          <w:sz w:val="24"/>
          <w:szCs w:val="24"/>
          <w:lang w:val="en-US"/>
        </w:rPr>
        <w:t>milar content was submitted and/</w:t>
      </w:r>
      <w:r w:rsidRPr="00BB7453">
        <w:rPr>
          <w:rFonts w:ascii="Times New Roman" w:eastAsiaTheme="minorHAnsi" w:hAnsi="Times New Roman"/>
          <w:color w:val="000000"/>
          <w:sz w:val="24"/>
          <w:szCs w:val="24"/>
          <w:lang w:val="en-US"/>
        </w:rPr>
        <w:t xml:space="preserve">or published by another printed or electronic </w:t>
      </w:r>
      <w:r>
        <w:rPr>
          <w:rFonts w:ascii="Times New Roman" w:eastAsiaTheme="minorHAnsi" w:hAnsi="Times New Roman"/>
          <w:color w:val="000000"/>
          <w:sz w:val="24"/>
          <w:szCs w:val="24"/>
          <w:lang w:val="en-US"/>
        </w:rPr>
        <w:t>journal</w:t>
      </w:r>
      <w:r w:rsidR="00C46A4B" w:rsidRPr="00BB7453">
        <w:rPr>
          <w:rFonts w:ascii="Times New Roman" w:eastAsiaTheme="minorHAnsi" w:hAnsi="Times New Roman"/>
          <w:color w:val="000000"/>
          <w:sz w:val="24"/>
          <w:szCs w:val="24"/>
          <w:lang w:val="en-US"/>
        </w:rPr>
        <w:t>;</w:t>
      </w:r>
    </w:p>
    <w:p w:rsidR="00AD31CB" w:rsidRPr="00713AAF" w:rsidRDefault="00B5528A" w:rsidP="00713AAF">
      <w:pPr>
        <w:pStyle w:val="PargrafodaLista"/>
        <w:numPr>
          <w:ilvl w:val="0"/>
          <w:numId w:val="1"/>
        </w:numPr>
        <w:autoSpaceDE w:val="0"/>
        <w:autoSpaceDN w:val="0"/>
        <w:adjustRightInd w:val="0"/>
        <w:spacing w:line="360" w:lineRule="auto"/>
        <w:jc w:val="both"/>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Must t</w:t>
      </w:r>
      <w:r w:rsidR="00713AAF" w:rsidRPr="00713AAF">
        <w:rPr>
          <w:rFonts w:ascii="Times New Roman" w:eastAsiaTheme="minorHAnsi" w:hAnsi="Times New Roman"/>
          <w:color w:val="000000"/>
          <w:sz w:val="24"/>
          <w:szCs w:val="24"/>
          <w:lang w:val="en-US"/>
        </w:rPr>
        <w:t>ransfer the copyrights of this manuscript to the journal, making its content an exclusive property of this journal</w:t>
      </w:r>
      <w:r w:rsidR="00C46A4B" w:rsidRPr="00713AAF">
        <w:rPr>
          <w:rFonts w:ascii="Times New Roman" w:eastAsiaTheme="minorHAnsi" w:hAnsi="Times New Roman"/>
          <w:color w:val="000000"/>
          <w:sz w:val="24"/>
          <w:szCs w:val="24"/>
          <w:lang w:val="en-US"/>
        </w:rPr>
        <w:t>;</w:t>
      </w:r>
    </w:p>
    <w:p w:rsidR="00C46A4B" w:rsidRPr="00713AAF" w:rsidRDefault="00713AAF" w:rsidP="00713AAF">
      <w:pPr>
        <w:pStyle w:val="PargrafodaLista"/>
        <w:numPr>
          <w:ilvl w:val="0"/>
          <w:numId w:val="1"/>
        </w:numPr>
        <w:autoSpaceDE w:val="0"/>
        <w:autoSpaceDN w:val="0"/>
        <w:adjustRightInd w:val="0"/>
        <w:spacing w:line="360" w:lineRule="auto"/>
        <w:jc w:val="both"/>
        <w:rPr>
          <w:rFonts w:ascii="Times New Roman" w:eastAsiaTheme="minorHAnsi" w:hAnsi="Times New Roman"/>
          <w:color w:val="000000"/>
          <w:sz w:val="24"/>
          <w:szCs w:val="24"/>
          <w:lang w:val="en-US"/>
        </w:rPr>
      </w:pPr>
      <w:r w:rsidRPr="00713AAF">
        <w:rPr>
          <w:rFonts w:ascii="Times New Roman" w:eastAsiaTheme="minorHAnsi" w:hAnsi="Times New Roman"/>
          <w:color w:val="000000"/>
          <w:sz w:val="24"/>
          <w:szCs w:val="24"/>
          <w:lang w:val="en-US"/>
        </w:rPr>
        <w:t>Whenever the journal is authorized for publication in other formats or media, a reference to</w:t>
      </w:r>
      <w:r w:rsidR="00096A64" w:rsidRPr="00713AAF">
        <w:rPr>
          <w:rFonts w:ascii="Times New Roman" w:eastAsiaTheme="minorHAnsi" w:hAnsi="Times New Roman"/>
          <w:color w:val="000000"/>
          <w:sz w:val="24"/>
          <w:szCs w:val="24"/>
          <w:lang w:val="en-US"/>
        </w:rPr>
        <w:t xml:space="preserve"> </w:t>
      </w:r>
      <w:proofErr w:type="spellStart"/>
      <w:r w:rsidR="00096A64" w:rsidRPr="00713AAF">
        <w:rPr>
          <w:rFonts w:ascii="Times New Roman" w:eastAsiaTheme="minorHAnsi" w:hAnsi="Times New Roman"/>
          <w:b/>
          <w:i/>
          <w:iCs/>
          <w:color w:val="000000"/>
          <w:sz w:val="24"/>
          <w:szCs w:val="24"/>
          <w:lang w:val="en-US"/>
        </w:rPr>
        <w:t>R</w:t>
      </w:r>
      <w:r w:rsidR="006F5824" w:rsidRPr="00713AAF">
        <w:rPr>
          <w:rFonts w:ascii="Times New Roman" w:eastAsiaTheme="minorHAnsi" w:hAnsi="Times New Roman"/>
          <w:b/>
          <w:i/>
          <w:iCs/>
          <w:color w:val="000000"/>
          <w:sz w:val="24"/>
          <w:szCs w:val="24"/>
          <w:lang w:val="en-US"/>
        </w:rPr>
        <w:t>evista</w:t>
      </w:r>
      <w:proofErr w:type="spellEnd"/>
      <w:r w:rsidR="006F5824" w:rsidRPr="00713AAF">
        <w:rPr>
          <w:rFonts w:ascii="Times New Roman" w:eastAsiaTheme="minorHAnsi" w:hAnsi="Times New Roman"/>
          <w:b/>
          <w:i/>
          <w:iCs/>
          <w:color w:val="000000"/>
          <w:sz w:val="24"/>
          <w:szCs w:val="24"/>
          <w:lang w:val="en-US"/>
        </w:rPr>
        <w:t xml:space="preserve"> </w:t>
      </w:r>
      <w:proofErr w:type="spellStart"/>
      <w:r w:rsidR="006F5824" w:rsidRPr="00713AAF">
        <w:rPr>
          <w:rFonts w:ascii="Times New Roman" w:eastAsiaTheme="minorHAnsi" w:hAnsi="Times New Roman"/>
          <w:b/>
          <w:i/>
          <w:iCs/>
          <w:color w:val="000000"/>
          <w:sz w:val="24"/>
          <w:szCs w:val="24"/>
          <w:lang w:val="en-US"/>
        </w:rPr>
        <w:t>Brasileira</w:t>
      </w:r>
      <w:proofErr w:type="spellEnd"/>
      <w:r w:rsidR="006F5824" w:rsidRPr="00713AAF">
        <w:rPr>
          <w:rFonts w:ascii="Times New Roman" w:eastAsiaTheme="minorHAnsi" w:hAnsi="Times New Roman"/>
          <w:b/>
          <w:i/>
          <w:iCs/>
          <w:color w:val="000000"/>
          <w:sz w:val="24"/>
          <w:szCs w:val="24"/>
          <w:lang w:val="en-US"/>
        </w:rPr>
        <w:t xml:space="preserve"> de </w:t>
      </w:r>
      <w:proofErr w:type="spellStart"/>
      <w:r w:rsidR="006F5824" w:rsidRPr="00713AAF">
        <w:rPr>
          <w:rFonts w:ascii="Times New Roman" w:eastAsiaTheme="minorHAnsi" w:hAnsi="Times New Roman"/>
          <w:b/>
          <w:i/>
          <w:iCs/>
          <w:color w:val="000000"/>
          <w:sz w:val="24"/>
          <w:szCs w:val="24"/>
          <w:lang w:val="en-US"/>
        </w:rPr>
        <w:t>Enfermagem</w:t>
      </w:r>
      <w:proofErr w:type="spellEnd"/>
      <w:r w:rsidR="00C46A4B" w:rsidRPr="00713AAF">
        <w:rPr>
          <w:rFonts w:ascii="Times New Roman" w:eastAsiaTheme="minorHAnsi" w:hAnsi="Times New Roman"/>
          <w:b/>
          <w:color w:val="000000"/>
          <w:sz w:val="24"/>
          <w:szCs w:val="24"/>
          <w:lang w:val="en-US"/>
        </w:rPr>
        <w:t xml:space="preserve"> </w:t>
      </w:r>
      <w:r w:rsidRPr="00713AAF">
        <w:rPr>
          <w:rFonts w:ascii="Times New Roman" w:eastAsiaTheme="minorHAnsi" w:hAnsi="Times New Roman"/>
          <w:b/>
          <w:color w:val="000000"/>
          <w:sz w:val="24"/>
          <w:szCs w:val="24"/>
          <w:lang w:val="en-US"/>
        </w:rPr>
        <w:t>-</w:t>
      </w:r>
      <w:r>
        <w:rPr>
          <w:rFonts w:ascii="Times New Roman" w:eastAsiaTheme="minorHAnsi" w:hAnsi="Times New Roman"/>
          <w:b/>
          <w:color w:val="000000"/>
          <w:sz w:val="24"/>
          <w:szCs w:val="24"/>
          <w:lang w:val="en-US"/>
        </w:rPr>
        <w:t xml:space="preserve"> </w:t>
      </w:r>
      <w:proofErr w:type="spellStart"/>
      <w:r w:rsidR="00C46A4B" w:rsidRPr="00713AAF">
        <w:rPr>
          <w:rFonts w:ascii="Times New Roman" w:eastAsiaTheme="minorHAnsi" w:hAnsi="Times New Roman"/>
          <w:b/>
          <w:color w:val="000000"/>
          <w:sz w:val="24"/>
          <w:szCs w:val="24"/>
          <w:lang w:val="en-US"/>
        </w:rPr>
        <w:t>REBEn</w:t>
      </w:r>
      <w:proofErr w:type="spellEnd"/>
      <w:r>
        <w:rPr>
          <w:rFonts w:ascii="Times New Roman" w:eastAsiaTheme="minorHAnsi" w:hAnsi="Times New Roman"/>
          <w:b/>
          <w:color w:val="000000"/>
          <w:sz w:val="24"/>
          <w:szCs w:val="24"/>
          <w:lang w:val="en-US"/>
        </w:rPr>
        <w:t xml:space="preserve"> </w:t>
      </w:r>
      <w:r w:rsidRPr="00713AAF">
        <w:rPr>
          <w:rFonts w:ascii="Times New Roman" w:eastAsiaTheme="minorHAnsi" w:hAnsi="Times New Roman"/>
          <w:bCs/>
          <w:color w:val="000000"/>
          <w:sz w:val="24"/>
          <w:szCs w:val="24"/>
          <w:lang w:val="en-US"/>
        </w:rPr>
        <w:t>must be credited</w:t>
      </w:r>
      <w:r w:rsidR="00C46A4B" w:rsidRPr="00713AAF">
        <w:rPr>
          <w:rFonts w:ascii="Times New Roman" w:eastAsiaTheme="minorHAnsi" w:hAnsi="Times New Roman"/>
          <w:color w:val="000000"/>
          <w:sz w:val="24"/>
          <w:szCs w:val="24"/>
          <w:lang w:val="en-US"/>
        </w:rPr>
        <w:t>;</w:t>
      </w:r>
    </w:p>
    <w:p w:rsidR="00C46A4B" w:rsidRPr="00713AAF" w:rsidRDefault="00713AAF" w:rsidP="00713AAF">
      <w:pPr>
        <w:pStyle w:val="PargrafodaLista"/>
        <w:numPr>
          <w:ilvl w:val="0"/>
          <w:numId w:val="1"/>
        </w:numPr>
        <w:autoSpaceDE w:val="0"/>
        <w:autoSpaceDN w:val="0"/>
        <w:adjustRightInd w:val="0"/>
        <w:spacing w:line="360" w:lineRule="auto"/>
        <w:jc w:val="both"/>
        <w:rPr>
          <w:rFonts w:ascii="Times New Roman" w:eastAsiaTheme="minorHAnsi" w:hAnsi="Times New Roman"/>
          <w:color w:val="383838"/>
          <w:sz w:val="24"/>
          <w:szCs w:val="24"/>
          <w:lang w:val="en-US"/>
        </w:rPr>
      </w:pPr>
      <w:r w:rsidRPr="00713AAF">
        <w:rPr>
          <w:rFonts w:ascii="Times New Roman" w:eastAsiaTheme="minorHAnsi" w:hAnsi="Times New Roman"/>
          <w:color w:val="000000"/>
          <w:sz w:val="24"/>
          <w:szCs w:val="24"/>
          <w:lang w:val="en-US"/>
        </w:rPr>
        <w:t>The intellectual contents were reviewed critically by all authors. Each author has approved the final version to be published and agrees to be responsible for all matters relating to accuracy or completeness</w:t>
      </w:r>
      <w:r w:rsidR="00C46A4B" w:rsidRPr="00713AAF">
        <w:rPr>
          <w:rFonts w:ascii="Times New Roman" w:eastAsiaTheme="minorHAnsi" w:hAnsi="Times New Roman"/>
          <w:color w:val="000000"/>
          <w:sz w:val="24"/>
          <w:szCs w:val="24"/>
          <w:lang w:val="en-US"/>
        </w:rPr>
        <w:t>;</w:t>
      </w:r>
    </w:p>
    <w:p w:rsidR="00C46A4B" w:rsidRPr="00713AAF" w:rsidRDefault="00713AAF" w:rsidP="00713AAF">
      <w:pPr>
        <w:pStyle w:val="PargrafodaLista"/>
        <w:numPr>
          <w:ilvl w:val="0"/>
          <w:numId w:val="1"/>
        </w:numPr>
        <w:autoSpaceDE w:val="0"/>
        <w:autoSpaceDN w:val="0"/>
        <w:adjustRightInd w:val="0"/>
        <w:spacing w:line="360" w:lineRule="auto"/>
        <w:jc w:val="both"/>
        <w:rPr>
          <w:rFonts w:ascii="Times New Roman" w:eastAsiaTheme="minorHAnsi" w:hAnsi="Times New Roman"/>
          <w:color w:val="383838"/>
          <w:sz w:val="24"/>
          <w:szCs w:val="24"/>
          <w:lang w:val="en-US"/>
        </w:rPr>
      </w:pPr>
      <w:r w:rsidRPr="00713AAF">
        <w:rPr>
          <w:rFonts w:ascii="Times New Roman" w:eastAsia="Times New Roman" w:hAnsi="Times New Roman"/>
          <w:sz w:val="24"/>
          <w:szCs w:val="24"/>
          <w:lang w:val="en-US" w:eastAsia="pt-BR"/>
        </w:rPr>
        <w:t xml:space="preserve">That we know </w:t>
      </w:r>
      <w:proofErr w:type="spellStart"/>
      <w:r w:rsidRPr="00713AAF">
        <w:rPr>
          <w:rFonts w:ascii="Times New Roman" w:eastAsia="Times New Roman" w:hAnsi="Times New Roman"/>
          <w:b/>
          <w:bCs/>
          <w:sz w:val="24"/>
          <w:szCs w:val="24"/>
          <w:lang w:val="en-US" w:eastAsia="pt-BR"/>
        </w:rPr>
        <w:t>REBEn</w:t>
      </w:r>
      <w:r w:rsidR="00093037">
        <w:rPr>
          <w:rFonts w:ascii="Times New Roman" w:eastAsia="Times New Roman" w:hAnsi="Times New Roman"/>
          <w:sz w:val="24"/>
          <w:szCs w:val="24"/>
          <w:lang w:val="en-US" w:eastAsia="pt-BR"/>
        </w:rPr>
        <w:t>’</w:t>
      </w:r>
      <w:r w:rsidRPr="00713AAF">
        <w:rPr>
          <w:rFonts w:ascii="Times New Roman" w:eastAsia="Times New Roman" w:hAnsi="Times New Roman"/>
          <w:sz w:val="24"/>
          <w:szCs w:val="24"/>
          <w:lang w:val="en-US" w:eastAsia="pt-BR"/>
        </w:rPr>
        <w:t>s</w:t>
      </w:r>
      <w:proofErr w:type="spellEnd"/>
      <w:r w:rsidRPr="00713AAF">
        <w:rPr>
          <w:rFonts w:ascii="Times New Roman" w:eastAsia="Times New Roman" w:hAnsi="Times New Roman"/>
          <w:sz w:val="24"/>
          <w:szCs w:val="24"/>
          <w:lang w:val="en-US" w:eastAsia="pt-BR"/>
        </w:rPr>
        <w:t xml:space="preserve"> instructions to the authors and we are aware that, if these standards are not met, the article will be automatically returned, not implying reimbursement of the submission fee, once the editorial services are started at the manuscript check</w:t>
      </w:r>
      <w:r w:rsidR="00A73030" w:rsidRPr="00713AAF">
        <w:rPr>
          <w:rFonts w:ascii="Times New Roman" w:eastAsia="Times New Roman" w:hAnsi="Times New Roman"/>
          <w:sz w:val="24"/>
          <w:szCs w:val="24"/>
          <w:lang w:val="en-US" w:eastAsia="pt-BR"/>
        </w:rPr>
        <w:t>.</w:t>
      </w:r>
    </w:p>
    <w:p w:rsidR="00A73030" w:rsidRPr="00713AAF" w:rsidRDefault="00713AAF" w:rsidP="00713AAF">
      <w:pPr>
        <w:pStyle w:val="PargrafodaLista"/>
        <w:numPr>
          <w:ilvl w:val="0"/>
          <w:numId w:val="1"/>
        </w:numPr>
        <w:autoSpaceDE w:val="0"/>
        <w:autoSpaceDN w:val="0"/>
        <w:adjustRightInd w:val="0"/>
        <w:spacing w:line="360" w:lineRule="auto"/>
        <w:jc w:val="both"/>
        <w:rPr>
          <w:rFonts w:ascii="Times New Roman" w:eastAsiaTheme="minorHAnsi" w:hAnsi="Times New Roman"/>
          <w:color w:val="383838"/>
          <w:sz w:val="24"/>
          <w:szCs w:val="24"/>
          <w:lang w:val="en-US"/>
        </w:rPr>
      </w:pPr>
      <w:r w:rsidRPr="00713AAF">
        <w:rPr>
          <w:rFonts w:ascii="Times New Roman" w:eastAsia="Times New Roman" w:hAnsi="Times New Roman"/>
          <w:sz w:val="24"/>
          <w:szCs w:val="24"/>
          <w:lang w:val="en-US" w:eastAsia="pt-BR"/>
        </w:rPr>
        <w:t>We assure that, if the manuscript is approved, we will wait for the final editing and production of the final version, so that we can only arrange the translation into English</w:t>
      </w:r>
      <w:r>
        <w:rPr>
          <w:rFonts w:ascii="Times New Roman" w:eastAsia="Times New Roman" w:hAnsi="Times New Roman"/>
          <w:sz w:val="24"/>
          <w:szCs w:val="24"/>
          <w:lang w:val="en-US" w:eastAsia="pt-BR"/>
        </w:rPr>
        <w:t xml:space="preserve"> by</w:t>
      </w:r>
      <w:r w:rsidRPr="00713AAF">
        <w:rPr>
          <w:rFonts w:ascii="Times New Roman" w:eastAsia="Times New Roman" w:hAnsi="Times New Roman"/>
          <w:sz w:val="24"/>
          <w:szCs w:val="24"/>
          <w:lang w:val="en-US" w:eastAsia="pt-BR"/>
        </w:rPr>
        <w:t xml:space="preserve"> companies indicated by the </w:t>
      </w:r>
      <w:r>
        <w:rPr>
          <w:rFonts w:ascii="Times New Roman" w:eastAsia="Times New Roman" w:hAnsi="Times New Roman"/>
          <w:sz w:val="24"/>
          <w:szCs w:val="24"/>
          <w:lang w:val="en-US" w:eastAsia="pt-BR"/>
        </w:rPr>
        <w:t>journal</w:t>
      </w:r>
      <w:r w:rsidR="00A73030" w:rsidRPr="00713AAF">
        <w:rPr>
          <w:rFonts w:ascii="Times New Roman" w:eastAsia="Times New Roman" w:hAnsi="Times New Roman"/>
          <w:sz w:val="24"/>
          <w:szCs w:val="24"/>
          <w:lang w:val="en-US" w:eastAsia="pt-BR"/>
        </w:rPr>
        <w:t xml:space="preserve">. </w:t>
      </w:r>
      <w:r w:rsidRPr="00713AAF">
        <w:rPr>
          <w:rFonts w:ascii="Times New Roman" w:eastAsia="Times New Roman" w:hAnsi="Times New Roman"/>
          <w:sz w:val="24"/>
          <w:szCs w:val="24"/>
          <w:lang w:val="en-US" w:eastAsia="pt-BR"/>
        </w:rPr>
        <w:t>We are aware that the financial cost of translation is the responsibility of the authors</w:t>
      </w:r>
      <w:r w:rsidR="00A73030" w:rsidRPr="00713AAF">
        <w:rPr>
          <w:rFonts w:ascii="Times New Roman" w:eastAsia="Times New Roman" w:hAnsi="Times New Roman"/>
          <w:sz w:val="24"/>
          <w:szCs w:val="24"/>
          <w:lang w:val="en-US" w:eastAsia="pt-BR"/>
        </w:rPr>
        <w:t>.</w:t>
      </w:r>
    </w:p>
    <w:p w:rsidR="00A73030" w:rsidRPr="00713AAF" w:rsidRDefault="00A73030" w:rsidP="00096A64">
      <w:pPr>
        <w:autoSpaceDE w:val="0"/>
        <w:autoSpaceDN w:val="0"/>
        <w:adjustRightInd w:val="0"/>
        <w:spacing w:line="360" w:lineRule="auto"/>
        <w:rPr>
          <w:rFonts w:ascii="Times New Roman" w:eastAsiaTheme="minorHAnsi" w:hAnsi="Times New Roman"/>
          <w:color w:val="383838"/>
          <w:sz w:val="24"/>
          <w:szCs w:val="24"/>
          <w:lang w:val="en-US"/>
        </w:rPr>
      </w:pPr>
    </w:p>
    <w:p w:rsidR="00A73030" w:rsidRPr="00713AAF" w:rsidRDefault="00A73030" w:rsidP="00096A64">
      <w:pPr>
        <w:autoSpaceDE w:val="0"/>
        <w:autoSpaceDN w:val="0"/>
        <w:adjustRightInd w:val="0"/>
        <w:spacing w:line="360" w:lineRule="auto"/>
        <w:rPr>
          <w:rFonts w:ascii="Times New Roman" w:eastAsiaTheme="minorHAnsi" w:hAnsi="Times New Roman"/>
          <w:color w:val="383838"/>
          <w:sz w:val="24"/>
          <w:szCs w:val="24"/>
          <w:lang w:val="en-US"/>
        </w:rPr>
      </w:pPr>
    </w:p>
    <w:p w:rsidR="00A73030" w:rsidRPr="00093037" w:rsidRDefault="00C701F4" w:rsidP="00A73030">
      <w:pPr>
        <w:spacing w:line="360" w:lineRule="auto"/>
        <w:jc w:val="both"/>
        <w:rPr>
          <w:rFonts w:ascii="Times New Roman" w:eastAsia="Times New Roman" w:hAnsi="Times New Roman"/>
          <w:sz w:val="24"/>
          <w:szCs w:val="24"/>
          <w:lang w:val="en-US" w:eastAsia="pt-BR"/>
        </w:rPr>
      </w:pPr>
      <w:r w:rsidRPr="00093037">
        <w:rPr>
          <w:rFonts w:ascii="Times New Roman" w:eastAsia="Times New Roman" w:hAnsi="Times New Roman"/>
          <w:sz w:val="24"/>
          <w:szCs w:val="24"/>
          <w:lang w:val="en-US" w:eastAsia="pt-BR"/>
        </w:rPr>
        <w:t>Date</w:t>
      </w:r>
      <w:r w:rsidR="00A73030" w:rsidRPr="00093037">
        <w:rPr>
          <w:rFonts w:ascii="Times New Roman" w:eastAsia="Times New Roman" w:hAnsi="Times New Roman"/>
          <w:sz w:val="24"/>
          <w:szCs w:val="24"/>
          <w:lang w:val="en-US" w:eastAsia="pt-BR"/>
        </w:rPr>
        <w:t>: __/ ____/ ________.</w:t>
      </w:r>
    </w:p>
    <w:p w:rsidR="00A73030" w:rsidRPr="00093037" w:rsidRDefault="00A73030" w:rsidP="00A73030">
      <w:pPr>
        <w:spacing w:line="360" w:lineRule="auto"/>
        <w:jc w:val="both"/>
        <w:rPr>
          <w:rFonts w:ascii="Times New Roman" w:eastAsia="Times New Roman" w:hAnsi="Times New Roman"/>
          <w:sz w:val="24"/>
          <w:szCs w:val="24"/>
          <w:lang w:val="en-US" w:eastAsia="pt-BR"/>
        </w:rPr>
      </w:pPr>
    </w:p>
    <w:p w:rsidR="006F5824" w:rsidRDefault="00C701F4" w:rsidP="00C46A4B">
      <w:pPr>
        <w:autoSpaceDE w:val="0"/>
        <w:autoSpaceDN w:val="0"/>
        <w:adjustRightInd w:val="0"/>
        <w:jc w:val="both"/>
        <w:rPr>
          <w:rFonts w:ascii="Times New Roman" w:eastAsiaTheme="minorHAnsi" w:hAnsi="Times New Roman"/>
          <w:color w:val="000000"/>
          <w:sz w:val="24"/>
          <w:szCs w:val="24"/>
          <w:lang w:val="en-US"/>
        </w:rPr>
      </w:pPr>
      <w:r w:rsidRPr="00C701F4">
        <w:rPr>
          <w:rFonts w:ascii="Times New Roman" w:eastAsiaTheme="minorHAnsi" w:hAnsi="Times New Roman"/>
          <w:color w:val="000000"/>
          <w:sz w:val="24"/>
          <w:szCs w:val="24"/>
          <w:lang w:val="en-US"/>
        </w:rPr>
        <w:t>Each author must indicate the number corresponding to his form of intellectual and substantial contribution in the manuscript; (1) d</w:t>
      </w:r>
      <w:r>
        <w:rPr>
          <w:rFonts w:ascii="Times New Roman" w:eastAsiaTheme="minorHAnsi" w:hAnsi="Times New Roman"/>
          <w:color w:val="000000"/>
          <w:sz w:val="24"/>
          <w:szCs w:val="24"/>
          <w:lang w:val="en-US"/>
        </w:rPr>
        <w:t>esigning or designing the study/research; (2) analysis and/</w:t>
      </w:r>
      <w:r w:rsidRPr="00C701F4">
        <w:rPr>
          <w:rFonts w:ascii="Times New Roman" w:eastAsiaTheme="minorHAnsi" w:hAnsi="Times New Roman"/>
          <w:color w:val="000000"/>
          <w:sz w:val="24"/>
          <w:szCs w:val="24"/>
          <w:lang w:val="en-US"/>
        </w:rPr>
        <w:t>or interpretation of data (3) final review with critical and intellectual participation in the manuscript</w:t>
      </w:r>
      <w:r w:rsidR="00B5528A">
        <w:rPr>
          <w:rFonts w:ascii="Times New Roman" w:eastAsiaTheme="minorHAnsi" w:hAnsi="Times New Roman"/>
          <w:color w:val="000000"/>
          <w:sz w:val="24"/>
          <w:szCs w:val="24"/>
          <w:lang w:val="en-US"/>
        </w:rPr>
        <w:t>.</w:t>
      </w:r>
    </w:p>
    <w:p w:rsidR="00C701F4" w:rsidRPr="00C701F4" w:rsidRDefault="00C701F4" w:rsidP="00C46A4B">
      <w:pPr>
        <w:autoSpaceDE w:val="0"/>
        <w:autoSpaceDN w:val="0"/>
        <w:adjustRightInd w:val="0"/>
        <w:jc w:val="both"/>
        <w:rPr>
          <w:rFonts w:ascii="Times New Roman" w:eastAsiaTheme="minorHAnsi" w:hAnsi="Times New Roman"/>
          <w:b/>
          <w:bCs/>
          <w:color w:val="383838"/>
          <w:sz w:val="24"/>
          <w:szCs w:val="24"/>
          <w:lang w:val="en-US"/>
        </w:rPr>
      </w:pPr>
    </w:p>
    <w:p w:rsidR="006F5824" w:rsidRPr="00C701F4" w:rsidRDefault="006F5824" w:rsidP="00096A64">
      <w:pPr>
        <w:autoSpaceDE w:val="0"/>
        <w:autoSpaceDN w:val="0"/>
        <w:adjustRightInd w:val="0"/>
        <w:rPr>
          <w:rFonts w:ascii="Times New Roman" w:eastAsiaTheme="minorHAnsi" w:hAnsi="Times New Roman"/>
          <w:b/>
          <w:bCs/>
          <w:color w:val="383838"/>
          <w:sz w:val="24"/>
          <w:szCs w:val="24"/>
          <w:lang w:val="en-US"/>
        </w:rPr>
      </w:pPr>
    </w:p>
    <w:p w:rsidR="00096A64" w:rsidRPr="00093037" w:rsidRDefault="00096A64" w:rsidP="00C701F4">
      <w:pPr>
        <w:autoSpaceDE w:val="0"/>
        <w:autoSpaceDN w:val="0"/>
        <w:adjustRightInd w:val="0"/>
        <w:rPr>
          <w:rFonts w:ascii="Times New Roman" w:eastAsiaTheme="minorHAnsi" w:hAnsi="Times New Roman"/>
          <w:b/>
          <w:bCs/>
          <w:color w:val="383838"/>
          <w:sz w:val="24"/>
          <w:szCs w:val="24"/>
          <w:lang w:val="en-US"/>
        </w:rPr>
      </w:pPr>
      <w:r w:rsidRPr="00093037">
        <w:rPr>
          <w:rFonts w:ascii="Times New Roman" w:eastAsiaTheme="minorHAnsi" w:hAnsi="Times New Roman"/>
          <w:b/>
          <w:bCs/>
          <w:color w:val="383838"/>
          <w:sz w:val="24"/>
          <w:szCs w:val="24"/>
          <w:lang w:val="en-US"/>
        </w:rPr>
        <w:t>Aut</w:t>
      </w:r>
      <w:r w:rsidR="00C701F4" w:rsidRPr="00093037">
        <w:rPr>
          <w:rFonts w:ascii="Times New Roman" w:eastAsiaTheme="minorHAnsi" w:hAnsi="Times New Roman"/>
          <w:b/>
          <w:bCs/>
          <w:color w:val="383838"/>
          <w:sz w:val="24"/>
          <w:szCs w:val="24"/>
          <w:lang w:val="en-US"/>
        </w:rPr>
        <w:t>hors</w:t>
      </w:r>
      <w:r w:rsidRPr="00093037">
        <w:rPr>
          <w:rFonts w:ascii="Times New Roman" w:eastAsiaTheme="minorHAnsi" w:hAnsi="Times New Roman"/>
          <w:b/>
          <w:bCs/>
          <w:color w:val="383838"/>
          <w:sz w:val="24"/>
          <w:szCs w:val="24"/>
          <w:lang w:val="en-US"/>
        </w:rPr>
        <w:t xml:space="preserve"> (</w:t>
      </w:r>
      <w:r w:rsidR="00C701F4" w:rsidRPr="00093037">
        <w:rPr>
          <w:rFonts w:ascii="Times New Roman" w:eastAsiaTheme="minorHAnsi" w:hAnsi="Times New Roman"/>
          <w:b/>
          <w:bCs/>
          <w:color w:val="383838"/>
          <w:sz w:val="24"/>
          <w:szCs w:val="24"/>
          <w:lang w:val="en-US"/>
        </w:rPr>
        <w:t>Original signature, only</w:t>
      </w:r>
      <w:r w:rsidRPr="00093037">
        <w:rPr>
          <w:rFonts w:ascii="Times New Roman" w:eastAsiaTheme="minorHAnsi" w:hAnsi="Times New Roman"/>
          <w:b/>
          <w:bCs/>
          <w:color w:val="383838"/>
          <w:sz w:val="24"/>
          <w:szCs w:val="24"/>
          <w:lang w:val="en-US"/>
        </w:rPr>
        <w:t>):</w:t>
      </w:r>
    </w:p>
    <w:p w:rsidR="00AD31CB" w:rsidRPr="00093037" w:rsidRDefault="00AD31CB" w:rsidP="00096A64">
      <w:pPr>
        <w:autoSpaceDE w:val="0"/>
        <w:autoSpaceDN w:val="0"/>
        <w:adjustRightInd w:val="0"/>
        <w:rPr>
          <w:rFonts w:ascii="Times New Roman" w:eastAsiaTheme="minorHAnsi" w:hAnsi="Times New Roman"/>
          <w:b/>
          <w:bCs/>
          <w:color w:val="383838"/>
          <w:sz w:val="24"/>
          <w:szCs w:val="24"/>
          <w:lang w:val="en-US"/>
        </w:rPr>
      </w:pPr>
    </w:p>
    <w:p w:rsidR="00096A64" w:rsidRPr="00C701F4" w:rsidRDefault="00096A6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t>1 (</w:t>
      </w:r>
      <w:r w:rsidR="00C701F4" w:rsidRPr="00C701F4">
        <w:rPr>
          <w:rFonts w:ascii="Times New Roman" w:eastAsiaTheme="minorHAnsi" w:hAnsi="Times New Roman"/>
          <w:color w:val="383838"/>
          <w:sz w:val="24"/>
          <w:szCs w:val="24"/>
          <w:lang w:val="en-US"/>
        </w:rPr>
        <w:t>Full name and signature</w:t>
      </w:r>
      <w:r w:rsidRPr="00C701F4">
        <w:rPr>
          <w:rFonts w:ascii="Times New Roman" w:eastAsiaTheme="minorHAnsi" w:hAnsi="Times New Roman"/>
          <w:color w:val="383838"/>
          <w:sz w:val="24"/>
          <w:szCs w:val="24"/>
          <w:lang w:val="en-US"/>
        </w:rPr>
        <w:t>)</w:t>
      </w:r>
    </w:p>
    <w:p w:rsidR="00096A64" w:rsidRPr="00C701F4" w:rsidRDefault="00C701F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t>Participation type</w:t>
      </w:r>
      <w:r w:rsidR="00096A64" w:rsidRPr="00C701F4">
        <w:rPr>
          <w:rFonts w:ascii="Times New Roman" w:eastAsiaTheme="minorHAnsi" w:hAnsi="Times New Roman"/>
          <w:color w:val="383838"/>
          <w:sz w:val="24"/>
          <w:szCs w:val="24"/>
          <w:lang w:val="en-US"/>
        </w:rPr>
        <w:t>:</w:t>
      </w:r>
    </w:p>
    <w:p w:rsidR="00096A64" w:rsidRPr="00C701F4" w:rsidRDefault="00096A6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t>2. (</w:t>
      </w:r>
      <w:r w:rsidR="00C701F4" w:rsidRPr="00C701F4">
        <w:rPr>
          <w:rFonts w:ascii="Times New Roman" w:eastAsiaTheme="minorHAnsi" w:hAnsi="Times New Roman"/>
          <w:color w:val="383838"/>
          <w:sz w:val="24"/>
          <w:szCs w:val="24"/>
          <w:lang w:val="en-US"/>
        </w:rPr>
        <w:t>Full name and signature</w:t>
      </w:r>
      <w:r w:rsidRPr="00C701F4">
        <w:rPr>
          <w:rFonts w:ascii="Times New Roman" w:eastAsiaTheme="minorHAnsi" w:hAnsi="Times New Roman"/>
          <w:color w:val="383838"/>
          <w:sz w:val="24"/>
          <w:szCs w:val="24"/>
          <w:lang w:val="en-US"/>
        </w:rPr>
        <w:t>)</w:t>
      </w:r>
    </w:p>
    <w:p w:rsidR="00096A64" w:rsidRPr="00C701F4" w:rsidRDefault="00C701F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lastRenderedPageBreak/>
        <w:t>Participation type</w:t>
      </w:r>
      <w:r w:rsidR="00096A64" w:rsidRPr="00C701F4">
        <w:rPr>
          <w:rFonts w:ascii="Times New Roman" w:eastAsiaTheme="minorHAnsi" w:hAnsi="Times New Roman"/>
          <w:color w:val="383838"/>
          <w:sz w:val="24"/>
          <w:szCs w:val="24"/>
          <w:lang w:val="en-US"/>
        </w:rPr>
        <w:t>:</w:t>
      </w:r>
    </w:p>
    <w:p w:rsidR="00096A64" w:rsidRPr="00C701F4" w:rsidRDefault="00096A6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t>3 - (</w:t>
      </w:r>
      <w:r w:rsidR="00C701F4" w:rsidRPr="00C701F4">
        <w:rPr>
          <w:rFonts w:ascii="Times New Roman" w:eastAsiaTheme="minorHAnsi" w:hAnsi="Times New Roman"/>
          <w:color w:val="383838"/>
          <w:sz w:val="24"/>
          <w:szCs w:val="24"/>
          <w:lang w:val="en-US"/>
        </w:rPr>
        <w:t>Full name and signature</w:t>
      </w:r>
      <w:r w:rsidRPr="00C701F4">
        <w:rPr>
          <w:rFonts w:ascii="Times New Roman" w:eastAsiaTheme="minorHAnsi" w:hAnsi="Times New Roman"/>
          <w:color w:val="383838"/>
          <w:sz w:val="24"/>
          <w:szCs w:val="24"/>
          <w:lang w:val="en-US"/>
        </w:rPr>
        <w:t>)</w:t>
      </w:r>
    </w:p>
    <w:p w:rsidR="00096A64" w:rsidRPr="00C701F4" w:rsidRDefault="00C701F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t>Participation type</w:t>
      </w:r>
      <w:r w:rsidR="00096A64" w:rsidRPr="00C701F4">
        <w:rPr>
          <w:rFonts w:ascii="Times New Roman" w:eastAsiaTheme="minorHAnsi" w:hAnsi="Times New Roman"/>
          <w:color w:val="383838"/>
          <w:sz w:val="24"/>
          <w:szCs w:val="24"/>
          <w:lang w:val="en-US"/>
        </w:rPr>
        <w:t>:</w:t>
      </w:r>
    </w:p>
    <w:p w:rsidR="00096A64" w:rsidRPr="00C701F4" w:rsidRDefault="00096A6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t>4- (</w:t>
      </w:r>
      <w:r w:rsidR="00C701F4" w:rsidRPr="00C701F4">
        <w:rPr>
          <w:rFonts w:ascii="Times New Roman" w:eastAsiaTheme="minorHAnsi" w:hAnsi="Times New Roman"/>
          <w:color w:val="383838"/>
          <w:sz w:val="24"/>
          <w:szCs w:val="24"/>
          <w:lang w:val="en-US"/>
        </w:rPr>
        <w:t>Full name and signature</w:t>
      </w:r>
      <w:r w:rsidRPr="00C701F4">
        <w:rPr>
          <w:rFonts w:ascii="Times New Roman" w:eastAsiaTheme="minorHAnsi" w:hAnsi="Times New Roman"/>
          <w:color w:val="383838"/>
          <w:sz w:val="24"/>
          <w:szCs w:val="24"/>
          <w:lang w:val="en-US"/>
        </w:rPr>
        <w:t>)</w:t>
      </w:r>
    </w:p>
    <w:p w:rsidR="00096A64" w:rsidRPr="00C701F4" w:rsidRDefault="00C701F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t>Participation type</w:t>
      </w:r>
      <w:r w:rsidR="00096A64" w:rsidRPr="00C701F4">
        <w:rPr>
          <w:rFonts w:ascii="Times New Roman" w:eastAsiaTheme="minorHAnsi" w:hAnsi="Times New Roman"/>
          <w:color w:val="383838"/>
          <w:sz w:val="24"/>
          <w:szCs w:val="24"/>
          <w:lang w:val="en-US"/>
        </w:rPr>
        <w:t>:</w:t>
      </w:r>
    </w:p>
    <w:p w:rsidR="00096A64" w:rsidRPr="00C701F4" w:rsidRDefault="00096A6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t>5- (</w:t>
      </w:r>
      <w:r w:rsidR="00C701F4" w:rsidRPr="00C701F4">
        <w:rPr>
          <w:rFonts w:ascii="Times New Roman" w:eastAsiaTheme="minorHAnsi" w:hAnsi="Times New Roman"/>
          <w:color w:val="383838"/>
          <w:sz w:val="24"/>
          <w:szCs w:val="24"/>
          <w:lang w:val="en-US"/>
        </w:rPr>
        <w:t>Full name and signature</w:t>
      </w:r>
      <w:r w:rsidRPr="00C701F4">
        <w:rPr>
          <w:rFonts w:ascii="Times New Roman" w:eastAsiaTheme="minorHAnsi" w:hAnsi="Times New Roman"/>
          <w:color w:val="383838"/>
          <w:sz w:val="24"/>
          <w:szCs w:val="24"/>
          <w:lang w:val="en-US"/>
        </w:rPr>
        <w:t>)</w:t>
      </w:r>
    </w:p>
    <w:p w:rsidR="00096A64" w:rsidRPr="00C701F4" w:rsidRDefault="00C701F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t>Participation type</w:t>
      </w:r>
      <w:r w:rsidR="00096A64" w:rsidRPr="00C701F4">
        <w:rPr>
          <w:rFonts w:ascii="Times New Roman" w:eastAsiaTheme="minorHAnsi" w:hAnsi="Times New Roman"/>
          <w:color w:val="383838"/>
          <w:sz w:val="24"/>
          <w:szCs w:val="24"/>
          <w:lang w:val="en-US"/>
        </w:rPr>
        <w:t>:</w:t>
      </w:r>
    </w:p>
    <w:p w:rsidR="00096A64" w:rsidRPr="00C701F4" w:rsidRDefault="00096A6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t>6- (</w:t>
      </w:r>
      <w:r w:rsidR="00C701F4" w:rsidRPr="00C701F4">
        <w:rPr>
          <w:rFonts w:ascii="Times New Roman" w:eastAsiaTheme="minorHAnsi" w:hAnsi="Times New Roman"/>
          <w:color w:val="383838"/>
          <w:sz w:val="24"/>
          <w:szCs w:val="24"/>
          <w:lang w:val="en-US"/>
        </w:rPr>
        <w:t>Full name and signature</w:t>
      </w:r>
      <w:r w:rsidRPr="00C701F4">
        <w:rPr>
          <w:rFonts w:ascii="Times New Roman" w:eastAsiaTheme="minorHAnsi" w:hAnsi="Times New Roman"/>
          <w:color w:val="383838"/>
          <w:sz w:val="24"/>
          <w:szCs w:val="24"/>
          <w:lang w:val="en-US"/>
        </w:rPr>
        <w:t>)</w:t>
      </w:r>
    </w:p>
    <w:p w:rsidR="00096A64" w:rsidRPr="00C701F4" w:rsidRDefault="00C701F4" w:rsidP="00096A64">
      <w:pPr>
        <w:autoSpaceDE w:val="0"/>
        <w:autoSpaceDN w:val="0"/>
        <w:adjustRightInd w:val="0"/>
        <w:rPr>
          <w:rFonts w:ascii="Times New Roman" w:eastAsiaTheme="minorHAnsi" w:hAnsi="Times New Roman"/>
          <w:color w:val="383838"/>
          <w:sz w:val="24"/>
          <w:szCs w:val="24"/>
          <w:lang w:val="en-US"/>
        </w:rPr>
      </w:pPr>
      <w:r w:rsidRPr="00C701F4">
        <w:rPr>
          <w:rFonts w:ascii="Times New Roman" w:eastAsiaTheme="minorHAnsi" w:hAnsi="Times New Roman"/>
          <w:color w:val="383838"/>
          <w:sz w:val="24"/>
          <w:szCs w:val="24"/>
          <w:lang w:val="en-US"/>
        </w:rPr>
        <w:t>Participation type</w:t>
      </w:r>
      <w:r w:rsidR="00096A64" w:rsidRPr="00C701F4">
        <w:rPr>
          <w:rFonts w:ascii="Times New Roman" w:eastAsiaTheme="minorHAnsi" w:hAnsi="Times New Roman"/>
          <w:color w:val="383838"/>
          <w:sz w:val="24"/>
          <w:szCs w:val="24"/>
          <w:lang w:val="en-US"/>
        </w:rPr>
        <w:t>:</w:t>
      </w:r>
    </w:p>
    <w:p w:rsidR="006850A2" w:rsidRPr="00C701F4" w:rsidRDefault="00BB7453" w:rsidP="00093037">
      <w:pPr>
        <w:autoSpaceDE w:val="0"/>
        <w:autoSpaceDN w:val="0"/>
        <w:adjustRightInd w:val="0"/>
        <w:rPr>
          <w:rFonts w:ascii="Times New Roman" w:hAnsi="Times New Roman"/>
          <w:sz w:val="24"/>
          <w:szCs w:val="24"/>
          <w:lang w:val="en-US"/>
        </w:rPr>
      </w:pPr>
      <w:r>
        <w:rPr>
          <w:rFonts w:ascii="Times New Roman" w:eastAsiaTheme="minorHAnsi" w:hAnsi="Times New Roman"/>
          <w:color w:val="000000"/>
          <w:sz w:val="24"/>
          <w:szCs w:val="24"/>
          <w:lang w:val="en-US"/>
        </w:rPr>
        <w:t>(</w:t>
      </w:r>
      <w:r w:rsidR="00093037">
        <w:rPr>
          <w:rFonts w:ascii="Times New Roman" w:eastAsiaTheme="minorHAnsi" w:hAnsi="Times New Roman"/>
          <w:color w:val="000000"/>
          <w:sz w:val="24"/>
          <w:szCs w:val="24"/>
          <w:lang w:val="en-US"/>
        </w:rPr>
        <w:t>OBS</w:t>
      </w:r>
      <w:r>
        <w:rPr>
          <w:rFonts w:ascii="Times New Roman" w:eastAsiaTheme="minorHAnsi" w:hAnsi="Times New Roman"/>
          <w:color w:val="000000"/>
          <w:sz w:val="24"/>
          <w:szCs w:val="24"/>
          <w:lang w:val="en-US"/>
        </w:rPr>
        <w:t>:</w:t>
      </w:r>
      <w:r w:rsidR="00096A64" w:rsidRPr="00C701F4">
        <w:rPr>
          <w:rFonts w:ascii="Times New Roman" w:eastAsiaTheme="minorHAnsi" w:hAnsi="Times New Roman"/>
          <w:color w:val="000000"/>
          <w:sz w:val="24"/>
          <w:szCs w:val="24"/>
          <w:lang w:val="en-US"/>
        </w:rPr>
        <w:t xml:space="preserve"> </w:t>
      </w:r>
      <w:r w:rsidR="00B5528A">
        <w:rPr>
          <w:rFonts w:ascii="Times New Roman" w:eastAsiaTheme="minorHAnsi" w:hAnsi="Times New Roman"/>
          <w:color w:val="000000"/>
          <w:sz w:val="24"/>
          <w:szCs w:val="24"/>
          <w:lang w:val="en-US"/>
        </w:rPr>
        <w:t>w</w:t>
      </w:r>
      <w:bookmarkStart w:id="0" w:name="_GoBack"/>
      <w:bookmarkEnd w:id="0"/>
      <w:r w:rsidR="00C701F4" w:rsidRPr="00C701F4">
        <w:rPr>
          <w:rFonts w:ascii="Times New Roman" w:eastAsiaTheme="minorHAnsi" w:hAnsi="Times New Roman"/>
          <w:color w:val="000000"/>
          <w:sz w:val="24"/>
          <w:szCs w:val="24"/>
          <w:lang w:val="en-US"/>
        </w:rPr>
        <w:t>henever the number of authors exceeds six, send a letter to the Editor explaining the reasons for the increase of the quantitative</w:t>
      </w:r>
      <w:r w:rsidR="00096A64" w:rsidRPr="00C701F4">
        <w:rPr>
          <w:rFonts w:ascii="Times New Roman" w:eastAsiaTheme="minorHAnsi" w:hAnsi="Times New Roman"/>
          <w:color w:val="000000"/>
          <w:sz w:val="24"/>
          <w:szCs w:val="24"/>
          <w:lang w:val="en-US"/>
        </w:rPr>
        <w:t>)</w:t>
      </w:r>
      <w:r w:rsidR="00B5528A">
        <w:rPr>
          <w:rFonts w:ascii="Times New Roman" w:eastAsiaTheme="minorHAnsi" w:hAnsi="Times New Roman"/>
          <w:color w:val="000000"/>
          <w:sz w:val="24"/>
          <w:szCs w:val="24"/>
          <w:lang w:val="en-US"/>
        </w:rPr>
        <w:t>.</w:t>
      </w:r>
    </w:p>
    <w:p w:rsidR="00CC11A2" w:rsidRPr="00C701F4" w:rsidRDefault="00CC11A2">
      <w:pPr>
        <w:rPr>
          <w:rFonts w:ascii="Times New Roman" w:hAnsi="Times New Roman"/>
          <w:sz w:val="24"/>
          <w:szCs w:val="24"/>
          <w:lang w:val="en-US"/>
        </w:rPr>
      </w:pPr>
    </w:p>
    <w:p w:rsidR="00CC11A2" w:rsidRPr="00C701F4" w:rsidRDefault="00CC11A2" w:rsidP="00710D69">
      <w:pPr>
        <w:rPr>
          <w:rFonts w:ascii="Times New Roman" w:hAnsi="Times New Roman"/>
          <w:sz w:val="24"/>
          <w:szCs w:val="24"/>
          <w:lang w:val="en-US"/>
        </w:rPr>
      </w:pPr>
    </w:p>
    <w:sectPr w:rsidR="00CC11A2" w:rsidRPr="00C701F4" w:rsidSect="00096A64">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D0" w:rsidRDefault="005873D0" w:rsidP="00A73030">
      <w:r>
        <w:separator/>
      </w:r>
    </w:p>
  </w:endnote>
  <w:endnote w:type="continuationSeparator" w:id="0">
    <w:p w:rsidR="005873D0" w:rsidRDefault="005873D0" w:rsidP="00A7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D0" w:rsidRDefault="005873D0" w:rsidP="00A73030">
      <w:r>
        <w:separator/>
      </w:r>
    </w:p>
  </w:footnote>
  <w:footnote w:type="continuationSeparator" w:id="0">
    <w:p w:rsidR="005873D0" w:rsidRDefault="005873D0" w:rsidP="00A73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149"/>
    <w:multiLevelType w:val="hybridMultilevel"/>
    <w:tmpl w:val="30544F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0"/>
    <w:rsid w:val="00070D31"/>
    <w:rsid w:val="00093037"/>
    <w:rsid w:val="00096A64"/>
    <w:rsid w:val="002A69A1"/>
    <w:rsid w:val="002D4067"/>
    <w:rsid w:val="005652A5"/>
    <w:rsid w:val="005873D0"/>
    <w:rsid w:val="00601657"/>
    <w:rsid w:val="00624C89"/>
    <w:rsid w:val="006850A2"/>
    <w:rsid w:val="00687611"/>
    <w:rsid w:val="006F5824"/>
    <w:rsid w:val="00710D69"/>
    <w:rsid w:val="00713AAF"/>
    <w:rsid w:val="00813475"/>
    <w:rsid w:val="008E6147"/>
    <w:rsid w:val="00927F13"/>
    <w:rsid w:val="00962653"/>
    <w:rsid w:val="00A47C24"/>
    <w:rsid w:val="00A73030"/>
    <w:rsid w:val="00A746AD"/>
    <w:rsid w:val="00AD31CB"/>
    <w:rsid w:val="00B010EF"/>
    <w:rsid w:val="00B1118C"/>
    <w:rsid w:val="00B5528A"/>
    <w:rsid w:val="00BB7453"/>
    <w:rsid w:val="00C46A4B"/>
    <w:rsid w:val="00C701F4"/>
    <w:rsid w:val="00CC11A2"/>
    <w:rsid w:val="00CD0986"/>
    <w:rsid w:val="00D665CC"/>
    <w:rsid w:val="00E45715"/>
    <w:rsid w:val="00F2282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20"/>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27F13"/>
    <w:rPr>
      <w:rFonts w:ascii="Tahoma" w:hAnsi="Tahoma" w:cs="Tahoma"/>
      <w:sz w:val="16"/>
      <w:szCs w:val="16"/>
    </w:rPr>
  </w:style>
  <w:style w:type="character" w:customStyle="1" w:styleId="TextodebaloChar">
    <w:name w:val="Texto de balão Char"/>
    <w:basedOn w:val="Fontepargpadro"/>
    <w:link w:val="Textodebalo"/>
    <w:uiPriority w:val="99"/>
    <w:semiHidden/>
    <w:rsid w:val="00927F13"/>
    <w:rPr>
      <w:rFonts w:ascii="Tahoma" w:eastAsia="Calibri" w:hAnsi="Tahoma" w:cs="Tahoma"/>
      <w:sz w:val="16"/>
      <w:szCs w:val="16"/>
    </w:rPr>
  </w:style>
  <w:style w:type="character" w:styleId="Hyperlink">
    <w:name w:val="Hyperlink"/>
    <w:basedOn w:val="Fontepargpadro"/>
    <w:uiPriority w:val="99"/>
    <w:unhideWhenUsed/>
    <w:rsid w:val="00096A64"/>
    <w:rPr>
      <w:color w:val="0563C1" w:themeColor="hyperlink"/>
      <w:u w:val="single"/>
    </w:rPr>
  </w:style>
  <w:style w:type="paragraph" w:styleId="Textodenotaderodap">
    <w:name w:val="footnote text"/>
    <w:basedOn w:val="Normal"/>
    <w:link w:val="TextodenotaderodapChar"/>
    <w:uiPriority w:val="99"/>
    <w:semiHidden/>
    <w:unhideWhenUsed/>
    <w:rsid w:val="00A73030"/>
    <w:rPr>
      <w:sz w:val="20"/>
      <w:szCs w:val="20"/>
    </w:rPr>
  </w:style>
  <w:style w:type="character" w:customStyle="1" w:styleId="TextodenotaderodapChar">
    <w:name w:val="Texto de nota de rodapé Char"/>
    <w:basedOn w:val="Fontepargpadro"/>
    <w:link w:val="Textodenotaderodap"/>
    <w:uiPriority w:val="99"/>
    <w:semiHidden/>
    <w:rsid w:val="00A73030"/>
    <w:rPr>
      <w:rFonts w:ascii="Calibri" w:eastAsia="Calibri" w:hAnsi="Calibri" w:cs="Times New Roman"/>
      <w:sz w:val="20"/>
      <w:szCs w:val="20"/>
    </w:rPr>
  </w:style>
  <w:style w:type="character" w:styleId="Refdenotaderodap">
    <w:name w:val="footnote reference"/>
    <w:basedOn w:val="Fontepargpadro"/>
    <w:uiPriority w:val="99"/>
    <w:semiHidden/>
    <w:unhideWhenUsed/>
    <w:rsid w:val="00A73030"/>
    <w:rPr>
      <w:vertAlign w:val="superscript"/>
    </w:rPr>
  </w:style>
  <w:style w:type="paragraph" w:styleId="PargrafodaLista">
    <w:name w:val="List Paragraph"/>
    <w:basedOn w:val="Normal"/>
    <w:uiPriority w:val="34"/>
    <w:qFormat/>
    <w:rsid w:val="00AD3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20"/>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27F13"/>
    <w:rPr>
      <w:rFonts w:ascii="Tahoma" w:hAnsi="Tahoma" w:cs="Tahoma"/>
      <w:sz w:val="16"/>
      <w:szCs w:val="16"/>
    </w:rPr>
  </w:style>
  <w:style w:type="character" w:customStyle="1" w:styleId="TextodebaloChar">
    <w:name w:val="Texto de balão Char"/>
    <w:basedOn w:val="Fontepargpadro"/>
    <w:link w:val="Textodebalo"/>
    <w:uiPriority w:val="99"/>
    <w:semiHidden/>
    <w:rsid w:val="00927F13"/>
    <w:rPr>
      <w:rFonts w:ascii="Tahoma" w:eastAsia="Calibri" w:hAnsi="Tahoma" w:cs="Tahoma"/>
      <w:sz w:val="16"/>
      <w:szCs w:val="16"/>
    </w:rPr>
  </w:style>
  <w:style w:type="character" w:styleId="Hyperlink">
    <w:name w:val="Hyperlink"/>
    <w:basedOn w:val="Fontepargpadro"/>
    <w:uiPriority w:val="99"/>
    <w:unhideWhenUsed/>
    <w:rsid w:val="00096A64"/>
    <w:rPr>
      <w:color w:val="0563C1" w:themeColor="hyperlink"/>
      <w:u w:val="single"/>
    </w:rPr>
  </w:style>
  <w:style w:type="paragraph" w:styleId="Textodenotaderodap">
    <w:name w:val="footnote text"/>
    <w:basedOn w:val="Normal"/>
    <w:link w:val="TextodenotaderodapChar"/>
    <w:uiPriority w:val="99"/>
    <w:semiHidden/>
    <w:unhideWhenUsed/>
    <w:rsid w:val="00A73030"/>
    <w:rPr>
      <w:sz w:val="20"/>
      <w:szCs w:val="20"/>
    </w:rPr>
  </w:style>
  <w:style w:type="character" w:customStyle="1" w:styleId="TextodenotaderodapChar">
    <w:name w:val="Texto de nota de rodapé Char"/>
    <w:basedOn w:val="Fontepargpadro"/>
    <w:link w:val="Textodenotaderodap"/>
    <w:uiPriority w:val="99"/>
    <w:semiHidden/>
    <w:rsid w:val="00A73030"/>
    <w:rPr>
      <w:rFonts w:ascii="Calibri" w:eastAsia="Calibri" w:hAnsi="Calibri" w:cs="Times New Roman"/>
      <w:sz w:val="20"/>
      <w:szCs w:val="20"/>
    </w:rPr>
  </w:style>
  <w:style w:type="character" w:styleId="Refdenotaderodap">
    <w:name w:val="footnote reference"/>
    <w:basedOn w:val="Fontepargpadro"/>
    <w:uiPriority w:val="99"/>
    <w:semiHidden/>
    <w:unhideWhenUsed/>
    <w:rsid w:val="00A73030"/>
    <w:rPr>
      <w:vertAlign w:val="superscript"/>
    </w:rPr>
  </w:style>
  <w:style w:type="paragraph" w:styleId="PargrafodaLista">
    <w:name w:val="List Paragraph"/>
    <w:basedOn w:val="Normal"/>
    <w:uiPriority w:val="34"/>
    <w:qFormat/>
    <w:rsid w:val="00AD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343</Words>
  <Characters>1853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REBEn</dc:creator>
  <cp:lastModifiedBy>User</cp:lastModifiedBy>
  <cp:revision>5</cp:revision>
  <dcterms:created xsi:type="dcterms:W3CDTF">2019-01-01T22:24:00Z</dcterms:created>
  <dcterms:modified xsi:type="dcterms:W3CDTF">2019-01-05T01:26:00Z</dcterms:modified>
</cp:coreProperties>
</file>